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F2C" w:rsidRPr="00D93F2C" w:rsidRDefault="00D93F2C" w:rsidP="00D93F2C">
      <w:pPr>
        <w:bidi/>
        <w:jc w:val="both"/>
        <w:rPr>
          <w:rFonts w:cs="B Nazanin"/>
          <w:b/>
          <w:bCs/>
          <w:rtl/>
          <w:lang w:bidi="fa-IR"/>
        </w:rPr>
      </w:pPr>
      <w:r w:rsidRPr="00D93F2C">
        <w:rPr>
          <w:rFonts w:cs="B Nazanin" w:hint="cs"/>
          <w:b/>
          <w:bCs/>
          <w:rtl/>
          <w:lang w:bidi="fa-IR"/>
        </w:rPr>
        <w:t>چکیده:</w:t>
      </w:r>
    </w:p>
    <w:p w:rsidR="00210840" w:rsidRDefault="00210840" w:rsidP="00210840">
      <w:pPr>
        <w:bidi/>
        <w:jc w:val="both"/>
        <w:rPr>
          <w:rFonts w:cs="B Nazanin"/>
          <w:lang w:bidi="fa-IR"/>
        </w:rPr>
      </w:pPr>
      <w:r>
        <w:rPr>
          <w:rFonts w:cs="B Nazanin" w:hint="cs"/>
          <w:rtl/>
          <w:lang w:bidi="fa-IR"/>
        </w:rPr>
        <w:t>امروزه در دنیا تحقیقات فراوانی جهت استحصال فلزات نادر و سنگین از خاکستر حاصل از احتراق زغال حرارتی در  نیروگاههای زغالسوز می گردد. طبق مطالعات بعمل آمده، معدن زغال حرارتی مزینوی طبس دارای پتاسیل بالایی از عناصر نادر و سنگین می باشد که سبب ایجاد ارزش افزوده فراوان برای خاکستر تولید شده در فرایند احتراق زغال در نیروگاه طبس می شود. در این مطالعه، با توجه به نتایج آنالیزهای انجام شده یک روش پیشنهادی هم برای استحصال این عناصر ارائه شده است.</w:t>
      </w:r>
    </w:p>
    <w:p w:rsidR="00736767" w:rsidRDefault="00736767" w:rsidP="00D93F2C">
      <w:pPr>
        <w:bidi/>
      </w:pPr>
      <w:bookmarkStart w:id="0" w:name="_GoBack"/>
      <w:bookmarkEnd w:id="0"/>
    </w:p>
    <w:sectPr w:rsidR="007367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F2C"/>
    <w:rsid w:val="00210840"/>
    <w:rsid w:val="00736767"/>
    <w:rsid w:val="00D93F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43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saher</dc:creator>
  <cp:lastModifiedBy>saher</cp:lastModifiedBy>
  <cp:revision>3</cp:revision>
  <dcterms:created xsi:type="dcterms:W3CDTF">2020-04-30T07:02:00Z</dcterms:created>
  <dcterms:modified xsi:type="dcterms:W3CDTF">2020-05-25T15:29:00Z</dcterms:modified>
</cp:coreProperties>
</file>